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F757BD5"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983D8B">
        <w:rPr>
          <w:rFonts w:eastAsia="Arial Unicode MS"/>
          <w:b/>
        </w:rPr>
        <w:t>4</w:t>
      </w:r>
    </w:p>
    <w:p w14:paraId="6F0D6D20" w14:textId="7009B9B0" w:rsidR="00983D8B" w:rsidRDefault="00ED36C0" w:rsidP="00983D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983D8B">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0259644" w14:textId="77777777" w:rsidR="004F44BC" w:rsidRPr="00983D8B" w:rsidRDefault="004F44BC" w:rsidP="00983D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p>
    <w:p w14:paraId="712052C4" w14:textId="77777777" w:rsidR="00983D8B" w:rsidRPr="00983D8B" w:rsidRDefault="00983D8B" w:rsidP="00797342">
      <w:pPr>
        <w:rPr>
          <w:rFonts w:eastAsiaTheme="minorHAnsi"/>
          <w:b/>
          <w:bCs/>
          <w:kern w:val="2"/>
          <w:lang w:eastAsia="en-US"/>
          <w14:ligatures w14:val="standardContextual"/>
        </w:rPr>
      </w:pPr>
      <w:r w:rsidRPr="00983D8B">
        <w:rPr>
          <w:rFonts w:eastAsiaTheme="minorHAnsi"/>
          <w:b/>
          <w:bCs/>
          <w:kern w:val="2"/>
          <w:lang w:eastAsia="en-US"/>
          <w14:ligatures w14:val="standardContextual"/>
        </w:rPr>
        <w:t xml:space="preserve">Par grozījumiem Madonas novada pašvaldības darba reglamentā </w:t>
      </w:r>
    </w:p>
    <w:p w14:paraId="6BC4DC72" w14:textId="77777777" w:rsidR="00983D8B" w:rsidRPr="00983D8B" w:rsidRDefault="00983D8B" w:rsidP="00797342">
      <w:pPr>
        <w:shd w:val="clear" w:color="auto" w:fill="FFFFFF"/>
        <w:jc w:val="both"/>
      </w:pPr>
    </w:p>
    <w:p w14:paraId="7A49EFA1" w14:textId="1F73610A" w:rsidR="00983D8B" w:rsidRPr="00983D8B" w:rsidRDefault="00983D8B" w:rsidP="00797342">
      <w:pPr>
        <w:shd w:val="clear" w:color="auto" w:fill="FFFFFF"/>
        <w:ind w:firstLine="709"/>
        <w:jc w:val="both"/>
      </w:pPr>
      <w:r w:rsidRPr="00983D8B">
        <w:t>2024. gada 29.</w:t>
      </w:r>
      <w:r w:rsidR="00797342">
        <w:t> </w:t>
      </w:r>
      <w:r w:rsidRPr="00983D8B">
        <w:t xml:space="preserve">februārī Madonas novada pašvaldības dome izdeva Madonas </w:t>
      </w:r>
      <w:r w:rsidRPr="00983D8B">
        <w:rPr>
          <w:rFonts w:cs="Arial Unicode MS"/>
          <w:bCs/>
          <w:lang w:bidi="lo-LA"/>
        </w:rPr>
        <w:t>novada pašvaldības darba reglamentu (turpmāk – Reglaments)</w:t>
      </w:r>
      <w:r w:rsidRPr="00983D8B">
        <w:t>.</w:t>
      </w:r>
    </w:p>
    <w:p w14:paraId="017AFB30" w14:textId="77777777" w:rsidR="00983D8B" w:rsidRPr="00983D8B" w:rsidRDefault="00983D8B" w:rsidP="00797342">
      <w:pPr>
        <w:shd w:val="clear" w:color="auto" w:fill="FFFFFF"/>
        <w:ind w:firstLine="709"/>
        <w:jc w:val="both"/>
      </w:pPr>
      <w:r w:rsidRPr="00983D8B">
        <w:t>Madonas novada pašvaldības darba reglamentā noteikta privāto tiesību līgumu noslēgšanas procedūra. Nepieciešams papildināt Reglamenta 119. punktu, paredzot, ka pirms līguma noslēgšanas pagasta pārvaldes un apvienību pārvaldes līgumus saskaņo ar izpilddirektoru.</w:t>
      </w:r>
    </w:p>
    <w:p w14:paraId="6603121D" w14:textId="77777777" w:rsidR="00983D8B" w:rsidRPr="00983D8B" w:rsidRDefault="00983D8B" w:rsidP="00797342">
      <w:pPr>
        <w:shd w:val="clear" w:color="auto" w:fill="FFFFFF"/>
        <w:ind w:firstLine="709"/>
        <w:jc w:val="both"/>
      </w:pPr>
      <w:r w:rsidRPr="00983D8B">
        <w:t>Nepieciešams papildināt Reglamenta 119. punkta trešo teikumu aiz vārda “bibliotēka” ieliekot komatu un vārdus “pagastu un apvienību pārvaldes”</w:t>
      </w:r>
    </w:p>
    <w:p w14:paraId="4AEF0FB0" w14:textId="285E7D4C" w:rsidR="00983D8B" w:rsidRPr="009764DB" w:rsidRDefault="00983D8B" w:rsidP="00797342">
      <w:pPr>
        <w:shd w:val="clear" w:color="auto" w:fill="FFFFFF"/>
        <w:ind w:firstLine="709"/>
        <w:jc w:val="both"/>
      </w:pPr>
      <w:r w:rsidRPr="00983D8B">
        <w:t>Pašvaldību likuma 50.</w:t>
      </w:r>
      <w:r w:rsidR="00797342">
        <w:t> </w:t>
      </w:r>
      <w:r w:rsidRPr="00983D8B">
        <w:t>panta otrajā daļā paredzēts deleģējums domei izdot reglamentu un triju darbdienu laikā pēc spēkā stāšanās publicēt to pašvaldības oficiālajā tīmekļvietnē.</w:t>
      </w:r>
    </w:p>
    <w:p w14:paraId="4BDB89F7" w14:textId="77777777" w:rsidR="009764DB" w:rsidRDefault="00983D8B" w:rsidP="00797342">
      <w:pPr>
        <w:ind w:firstLine="720"/>
        <w:jc w:val="both"/>
        <w:rPr>
          <w:lang w:eastAsia="lo-LA" w:bidi="lo-LA"/>
        </w:rPr>
      </w:pPr>
      <w:r w:rsidRPr="00983D8B">
        <w:rPr>
          <w:rFonts w:eastAsiaTheme="minorHAnsi" w:cstheme="minorBidi"/>
          <w:color w:val="000000"/>
          <w:kern w:val="2"/>
          <w:lang w:eastAsia="en-US"/>
          <w14:ligatures w14:val="standardContextual"/>
        </w:rPr>
        <w:t xml:space="preserve">Pamatojoties uz </w:t>
      </w:r>
      <w:r w:rsidRPr="00983D8B">
        <w:rPr>
          <w:rFonts w:eastAsiaTheme="minorHAnsi" w:cstheme="minorBidi"/>
          <w:kern w:val="2"/>
          <w:lang w:eastAsia="en-US"/>
          <w14:ligatures w14:val="standardContextual"/>
        </w:rPr>
        <w:t>Pašvaldību likuma 50. panta otro daļu</w:t>
      </w:r>
      <w:r w:rsidRPr="00983D8B">
        <w:rPr>
          <w:rFonts w:eastAsiaTheme="minorHAnsi" w:cstheme="minorBidi"/>
          <w:color w:val="000000"/>
          <w:kern w:val="2"/>
          <w:lang w:eastAsia="en-US"/>
          <w14:ligatures w14:val="standardContextual"/>
        </w:rPr>
        <w:t xml:space="preserve">, </w:t>
      </w:r>
      <w:r w:rsidR="009764DB">
        <w:rPr>
          <w:lang w:eastAsia="lo-LA" w:bidi="lo-LA"/>
        </w:rPr>
        <w:t>atklāti balsojot</w:t>
      </w:r>
      <w:r w:rsidR="009764DB">
        <w:rPr>
          <w:b/>
          <w:lang w:eastAsia="lo-LA" w:bidi="lo-LA"/>
        </w:rPr>
        <w:t xml:space="preserve">: PAR - </w:t>
      </w:r>
      <w:r w:rsidR="009764DB">
        <w:rPr>
          <w:rFonts w:eastAsia="Calibri"/>
          <w:b/>
          <w:noProof/>
          <w:lang w:eastAsia="en-US"/>
        </w:rPr>
        <w:t xml:space="preserve">16 </w:t>
      </w:r>
      <w:r w:rsidR="009764DB">
        <w:rPr>
          <w:rFonts w:eastAsia="Calibri"/>
          <w:bCs/>
          <w:noProof/>
          <w:lang w:eastAsia="en-US"/>
        </w:rPr>
        <w:t>(</w:t>
      </w:r>
      <w:r w:rsidR="009764D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9764DB">
        <w:rPr>
          <w:rFonts w:eastAsia="Calibri"/>
          <w:bCs/>
          <w:noProof/>
          <w:lang w:eastAsia="en-US"/>
        </w:rPr>
        <w:t xml:space="preserve">), </w:t>
      </w:r>
      <w:r w:rsidR="009764DB">
        <w:rPr>
          <w:b/>
          <w:lang w:eastAsia="lo-LA" w:bidi="lo-LA"/>
        </w:rPr>
        <w:t>PRET - NAV, ATTURAS - NAV</w:t>
      </w:r>
      <w:r w:rsidR="009764DB">
        <w:rPr>
          <w:lang w:eastAsia="lo-LA" w:bidi="lo-LA"/>
        </w:rPr>
        <w:t xml:space="preserve">, Madonas novada pašvaldības dome </w:t>
      </w:r>
      <w:r w:rsidR="009764DB">
        <w:rPr>
          <w:b/>
          <w:lang w:eastAsia="lo-LA" w:bidi="lo-LA"/>
        </w:rPr>
        <w:t>NOLEMJ</w:t>
      </w:r>
      <w:r w:rsidR="009764DB">
        <w:rPr>
          <w:lang w:eastAsia="lo-LA" w:bidi="lo-LA"/>
        </w:rPr>
        <w:t>:</w:t>
      </w:r>
    </w:p>
    <w:p w14:paraId="511BCF27" w14:textId="40489A67" w:rsidR="00983D8B" w:rsidRPr="00983D8B" w:rsidRDefault="00983D8B" w:rsidP="00797342">
      <w:pPr>
        <w:ind w:firstLine="644"/>
        <w:jc w:val="both"/>
        <w:rPr>
          <w:rFonts w:eastAsiaTheme="minorHAnsi"/>
          <w:kern w:val="2"/>
          <w:lang w:eastAsia="en-US"/>
          <w14:ligatures w14:val="standardContextual"/>
        </w:rPr>
      </w:pPr>
    </w:p>
    <w:p w14:paraId="32E6E5E8" w14:textId="4BF99D15" w:rsidR="00983D8B" w:rsidRPr="00983D8B" w:rsidRDefault="00983D8B" w:rsidP="00797342">
      <w:pPr>
        <w:numPr>
          <w:ilvl w:val="0"/>
          <w:numId w:val="18"/>
        </w:numPr>
        <w:tabs>
          <w:tab w:val="center" w:pos="4320"/>
          <w:tab w:val="right" w:pos="8640"/>
        </w:tabs>
        <w:spacing w:after="160"/>
        <w:ind w:left="709" w:hanging="709"/>
        <w:contextualSpacing/>
        <w:jc w:val="both"/>
        <w:rPr>
          <w:rFonts w:cs="Arial Unicode MS"/>
          <w:bCs/>
          <w:lang w:bidi="lo-LA"/>
        </w:rPr>
      </w:pPr>
      <w:r w:rsidRPr="00983D8B">
        <w:rPr>
          <w:rFonts w:cs="Arial Unicode MS"/>
          <w:bCs/>
          <w:lang w:bidi="lo-LA"/>
        </w:rPr>
        <w:t>Grozīt Madonas novada pašvaldības darba reglamenta 119.</w:t>
      </w:r>
      <w:r w:rsidR="00797342">
        <w:rPr>
          <w:rFonts w:cs="Arial Unicode MS"/>
          <w:bCs/>
          <w:lang w:bidi="lo-LA"/>
        </w:rPr>
        <w:t> </w:t>
      </w:r>
      <w:r w:rsidRPr="00983D8B">
        <w:rPr>
          <w:rFonts w:cs="Arial Unicode MS"/>
          <w:bCs/>
          <w:lang w:bidi="lo-LA"/>
        </w:rPr>
        <w:t>punktu, tā trešajā teikumā aiz vārda “bibliotēka” ievietot komatu un vārdus “pagastu un apvienību pārvaldes”.</w:t>
      </w:r>
    </w:p>
    <w:p w14:paraId="5F0ECDD8" w14:textId="420C0B9D" w:rsidR="00983D8B" w:rsidRPr="00983D8B" w:rsidRDefault="00983D8B" w:rsidP="00797342">
      <w:pPr>
        <w:numPr>
          <w:ilvl w:val="0"/>
          <w:numId w:val="18"/>
        </w:numPr>
        <w:tabs>
          <w:tab w:val="center" w:pos="4320"/>
          <w:tab w:val="right" w:pos="8640"/>
        </w:tabs>
        <w:spacing w:after="160"/>
        <w:ind w:left="709" w:hanging="709"/>
        <w:contextualSpacing/>
        <w:jc w:val="both"/>
        <w:rPr>
          <w:rFonts w:cs="Arial Unicode MS"/>
          <w:bCs/>
          <w:lang w:bidi="lo-LA"/>
        </w:rPr>
      </w:pPr>
      <w:r w:rsidRPr="00983D8B">
        <w:rPr>
          <w:rFonts w:eastAsia="Calibri"/>
        </w:rPr>
        <w:t xml:space="preserve">Uzdot </w:t>
      </w:r>
      <w:r w:rsidRPr="00983D8B">
        <w:rPr>
          <w:rFonts w:cs="Arial Unicode MS"/>
          <w:bCs/>
          <w:lang w:bidi="lo-LA"/>
        </w:rPr>
        <w:t xml:space="preserve">Centrālās administrācijas Juridiskajai un personāla nodaļai veikt reglamenta konsolidēšanu un nosūtīt Attīstības nodaļai reglamenta konsolidētās redakcijas publicēšanu pašvaldības tīmekļvietnē </w:t>
      </w:r>
      <w:hyperlink r:id="rId8" w:history="1">
        <w:r w:rsidRPr="00983D8B">
          <w:rPr>
            <w:rFonts w:cs="Arial Unicode MS"/>
            <w:bCs/>
            <w:lang w:bidi="lo-LA"/>
          </w:rPr>
          <w:t>www.madona.lv</w:t>
        </w:r>
      </w:hyperlink>
      <w:r w:rsidRPr="00983D8B">
        <w:rPr>
          <w:rFonts w:cs="Arial Unicode MS"/>
          <w:bCs/>
          <w:lang w:bidi="lo-LA"/>
        </w:rPr>
        <w:t xml:space="preserve">. </w:t>
      </w:r>
    </w:p>
    <w:p w14:paraId="55FBCC22" w14:textId="77777777" w:rsidR="00983D8B" w:rsidRPr="00983D8B" w:rsidRDefault="00983D8B" w:rsidP="00797342">
      <w:pPr>
        <w:numPr>
          <w:ilvl w:val="0"/>
          <w:numId w:val="18"/>
        </w:numPr>
        <w:tabs>
          <w:tab w:val="center" w:pos="4320"/>
          <w:tab w:val="right" w:pos="8640"/>
        </w:tabs>
        <w:spacing w:after="160"/>
        <w:ind w:left="709" w:hanging="709"/>
        <w:contextualSpacing/>
        <w:jc w:val="both"/>
        <w:rPr>
          <w:rFonts w:cs="Arial Unicode MS"/>
          <w:bCs/>
          <w:lang w:bidi="lo-LA"/>
        </w:rPr>
      </w:pPr>
      <w:r w:rsidRPr="00983D8B">
        <w:rPr>
          <w:rFonts w:cs="Arial Unicode MS"/>
          <w:bCs/>
          <w:lang w:bidi="lo-LA"/>
        </w:rPr>
        <w:t>Kontroli par lēmuma izpildi veikt Madonas novada pašvaldības izpilddirektoram.</w:t>
      </w: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3DD5471B" w14:textId="74F678E9" w:rsidR="004407F1" w:rsidRDefault="004407F1" w:rsidP="00797342">
      <w:pPr>
        <w:rPr>
          <w:rFonts w:cs="Arial Unicode MS"/>
          <w:bCs/>
          <w:kern w:val="2"/>
          <w:lang w:bidi="lo-LA"/>
          <w14:ligatures w14:val="standardContextual"/>
        </w:rPr>
      </w:pPr>
    </w:p>
    <w:p w14:paraId="2E897C08" w14:textId="77777777" w:rsidR="00983D8B" w:rsidRDefault="00983D8B" w:rsidP="00797342">
      <w:pPr>
        <w:rPr>
          <w:i/>
          <w:iCs/>
        </w:rPr>
      </w:pPr>
    </w:p>
    <w:p w14:paraId="37928058" w14:textId="77777777" w:rsidR="00E423F6" w:rsidRPr="00475089" w:rsidRDefault="00E423F6" w:rsidP="0079734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475089" w:rsidRDefault="00ED36C0" w:rsidP="00797342">
      <w:pPr>
        <w:jc w:val="both"/>
      </w:pPr>
      <w:r w:rsidRPr="00475089">
        <w:t xml:space="preserve">             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Pr="00475089" w:rsidRDefault="005A0266" w:rsidP="00797342">
      <w:pPr>
        <w:jc w:val="both"/>
      </w:pPr>
    </w:p>
    <w:p w14:paraId="3A9B7736" w14:textId="79392B08" w:rsidR="000C13FA" w:rsidRPr="00475089" w:rsidRDefault="000C13FA" w:rsidP="00797342">
      <w:pPr>
        <w:jc w:val="both"/>
      </w:pPr>
    </w:p>
    <w:p w14:paraId="2134B8A3" w14:textId="77777777" w:rsidR="000C13FA" w:rsidRPr="00475089" w:rsidRDefault="000C13FA" w:rsidP="00797342">
      <w:pPr>
        <w:jc w:val="both"/>
      </w:pPr>
    </w:p>
    <w:p w14:paraId="2C8E94FD" w14:textId="77777777" w:rsidR="00983D8B" w:rsidRPr="00983D8B" w:rsidRDefault="00983D8B" w:rsidP="00797342">
      <w:pPr>
        <w:jc w:val="both"/>
        <w:rPr>
          <w:rFonts w:asciiTheme="minorHAnsi" w:eastAsiaTheme="minorHAnsi" w:hAnsiTheme="minorHAnsi" w:cstheme="minorBidi"/>
          <w:kern w:val="2"/>
          <w:lang w:eastAsia="en-US"/>
          <w14:ligatures w14:val="standardContextual"/>
        </w:rPr>
      </w:pPr>
      <w:proofErr w:type="spellStart"/>
      <w:r w:rsidRPr="00983D8B">
        <w:rPr>
          <w:rFonts w:eastAsiaTheme="minorHAnsi"/>
          <w:bCs/>
          <w:i/>
          <w:kern w:val="2"/>
          <w:lang w:eastAsia="en-US"/>
          <w14:ligatures w14:val="standardContextual"/>
        </w:rPr>
        <w:t>Melle</w:t>
      </w:r>
      <w:proofErr w:type="spellEnd"/>
      <w:r w:rsidRPr="00983D8B">
        <w:rPr>
          <w:rFonts w:eastAsiaTheme="minorHAnsi"/>
          <w:bCs/>
          <w:i/>
          <w:kern w:val="2"/>
          <w:lang w:eastAsia="en-US"/>
          <w14:ligatures w14:val="standardContextual"/>
        </w:rPr>
        <w:t xml:space="preserve"> 27307570</w:t>
      </w:r>
    </w:p>
    <w:p w14:paraId="5A72FC87" w14:textId="77777777" w:rsidR="00223181" w:rsidRPr="00475089" w:rsidRDefault="00223181" w:rsidP="00C923B7">
      <w:pPr>
        <w:widowControl w:val="0"/>
        <w:autoSpaceDE w:val="0"/>
        <w:autoSpaceDN w:val="0"/>
        <w:adjustRightInd w:val="0"/>
        <w:jc w:val="both"/>
      </w:pPr>
    </w:p>
    <w:sectPr w:rsidR="00223181" w:rsidRPr="00475089" w:rsidSect="0004062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1EEC" w14:textId="77777777" w:rsidR="0020225F" w:rsidRDefault="0020225F" w:rsidP="000509C7">
      <w:r>
        <w:separator/>
      </w:r>
    </w:p>
  </w:endnote>
  <w:endnote w:type="continuationSeparator" w:id="0">
    <w:p w14:paraId="4CBC1AC3" w14:textId="77777777" w:rsidR="0020225F" w:rsidRDefault="0020225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08E" w14:textId="18A35486" w:rsidR="0056615F" w:rsidRPr="005A0266" w:rsidRDefault="0056615F" w:rsidP="0056615F">
    <w:pPr>
      <w:pStyle w:val="Kjene"/>
      <w:rPr>
        <w:sz w:val="20"/>
        <w:szCs w:val="20"/>
      </w:rPr>
    </w:pPr>
    <w:r w:rsidRPr="003C7F1F">
      <w:rPr>
        <w:sz w:val="20"/>
        <w:szCs w:val="20"/>
      </w:rPr>
      <w:t>DOKUMENTS PARAKSTĪTS AR DROŠU ELEKTRONISKO PARAKSTU UN SATUR LAIKA ZĪMOGU</w:t>
    </w:r>
  </w:p>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2A48" w14:textId="77777777" w:rsidR="0020225F" w:rsidRDefault="0020225F" w:rsidP="000509C7">
      <w:r>
        <w:separator/>
      </w:r>
    </w:p>
  </w:footnote>
  <w:footnote w:type="continuationSeparator" w:id="0">
    <w:p w14:paraId="29EDC535" w14:textId="77777777" w:rsidR="0020225F" w:rsidRDefault="0020225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1"/>
  </w:num>
  <w:num w:numId="7">
    <w:abstractNumId w:val="4"/>
  </w:num>
  <w:num w:numId="8">
    <w:abstractNumId w:val="15"/>
  </w:num>
  <w:num w:numId="9">
    <w:abstractNumId w:val="9"/>
  </w:num>
  <w:num w:numId="10">
    <w:abstractNumId w:val="11"/>
  </w:num>
  <w:num w:numId="11">
    <w:abstractNumId w:val="17"/>
  </w:num>
  <w:num w:numId="12">
    <w:abstractNumId w:val="13"/>
  </w:num>
  <w:num w:numId="13">
    <w:abstractNumId w:val="7"/>
  </w:num>
  <w:num w:numId="14">
    <w:abstractNumId w:val="18"/>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225F"/>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84BFA"/>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44BC"/>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0FF5"/>
    <w:rsid w:val="007912BC"/>
    <w:rsid w:val="00796918"/>
    <w:rsid w:val="00797342"/>
    <w:rsid w:val="007A4988"/>
    <w:rsid w:val="007A7827"/>
    <w:rsid w:val="007C3F48"/>
    <w:rsid w:val="007D0898"/>
    <w:rsid w:val="007D6840"/>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4DB"/>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86948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1</Pages>
  <Words>1368</Words>
  <Characters>780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196</cp:revision>
  <cp:lastPrinted>2024-02-28T16:04:00Z</cp:lastPrinted>
  <dcterms:created xsi:type="dcterms:W3CDTF">2024-02-20T07:30:00Z</dcterms:created>
  <dcterms:modified xsi:type="dcterms:W3CDTF">2024-03-29T10:00:00Z</dcterms:modified>
</cp:coreProperties>
</file>